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54" w:rsidRDefault="003B3154" w:rsidP="009C6577">
      <w:pPr>
        <w:pStyle w:val="Piedepgina"/>
        <w:ind w:left="2127"/>
        <w:rPr>
          <w:rFonts w:ascii="Arial Narrow" w:hAnsi="Arial Narrow"/>
          <w:b/>
          <w:sz w:val="52"/>
          <w:szCs w:val="52"/>
          <w:lang w:val="es-ES"/>
        </w:rPr>
      </w:pPr>
    </w:p>
    <w:p w:rsidR="009A382B" w:rsidRPr="003B3154" w:rsidRDefault="00716F30" w:rsidP="009C6577">
      <w:pPr>
        <w:pStyle w:val="Piedepgina"/>
        <w:ind w:left="2127"/>
        <w:rPr>
          <w:rFonts w:ascii="Arial Narrow" w:hAnsi="Arial Narrow"/>
          <w:b/>
          <w:sz w:val="50"/>
          <w:szCs w:val="50"/>
          <w:lang w:val="es-ES"/>
        </w:rPr>
      </w:pPr>
      <w:r w:rsidRPr="00716F30">
        <w:rPr>
          <w:rFonts w:ascii="Arial Narrow" w:hAnsi="Arial Narrow"/>
          <w:noProof/>
          <w:sz w:val="50"/>
          <w:szCs w:val="50"/>
          <w:u w:val="single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3" type="#_x0000_t202" style="position:absolute;left:0;text-align:left;margin-left:-6.2pt;margin-top:-6.25pt;width:63pt;height:252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" filled="f" stroked="f">
            <v:textbox style="layout-flow:vertical;mso-layout-flow-alt:bottom-to-top;mso-next-textbox:#Text Box 8">
              <w:txbxContent>
                <w:p w:rsidR="009A382B" w:rsidRDefault="002D7F42" w:rsidP="009A382B">
                  <w:pPr>
                    <w:pStyle w:val="Ttulo4"/>
                    <w:jc w:val="left"/>
                    <w:rPr>
                      <w:color w:val="999999"/>
                    </w:rPr>
                  </w:pPr>
                  <w:r>
                    <w:rPr>
                      <w:color w:val="999999"/>
                    </w:rPr>
                    <w:t>Comunicado</w:t>
                  </w:r>
                  <w:r w:rsidR="009A382B">
                    <w:rPr>
                      <w:color w:val="999999"/>
                    </w:rPr>
                    <w:t xml:space="preserve"> </w:t>
                  </w:r>
                  <w:proofErr w:type="spellStart"/>
                  <w:r w:rsidR="009A382B">
                    <w:rPr>
                      <w:color w:val="999999"/>
                    </w:rPr>
                    <w:t>PrensaPrensaComunicado</w:t>
                  </w:r>
                  <w:proofErr w:type="spellEnd"/>
                </w:p>
              </w:txbxContent>
            </v:textbox>
          </v:shape>
        </w:pict>
      </w:r>
      <w:r w:rsidR="003B3154" w:rsidRPr="003B3154">
        <w:rPr>
          <w:rFonts w:ascii="Arial Narrow" w:hAnsi="Arial Narrow"/>
          <w:b/>
          <w:sz w:val="50"/>
          <w:szCs w:val="50"/>
          <w:lang w:val="es-ES"/>
        </w:rPr>
        <w:t>Delegación del Gobierno chino</w:t>
      </w:r>
      <w:r w:rsidR="003A4FBA" w:rsidRPr="003B3154">
        <w:rPr>
          <w:rFonts w:ascii="Arial Narrow" w:hAnsi="Arial Narrow"/>
          <w:b/>
          <w:sz w:val="50"/>
          <w:szCs w:val="50"/>
          <w:lang w:val="es-ES"/>
        </w:rPr>
        <w:t xml:space="preserve"> se interesa por el modelo autonómico español</w:t>
      </w:r>
    </w:p>
    <w:p w:rsidR="009A382B" w:rsidRDefault="009A382B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9A382B" w:rsidRDefault="009A382B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9A382B" w:rsidRDefault="009A382B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9A382B" w:rsidRDefault="009A382B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9A382B" w:rsidRDefault="009A382B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9A382B" w:rsidRDefault="009A382B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9A382B" w:rsidRDefault="009A382B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9A382B" w:rsidRDefault="009A382B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3B3154" w:rsidRDefault="003B3154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3B3154" w:rsidRDefault="003B3154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3B3154" w:rsidRDefault="003B3154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3B3154" w:rsidRDefault="003B3154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B86B3D" w:rsidRDefault="00B86B3D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B86B3D" w:rsidRDefault="00B86B3D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B86B3D" w:rsidRDefault="00B86B3D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9A382B" w:rsidRDefault="009A382B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9A382B" w:rsidRDefault="009A382B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9C6577" w:rsidRDefault="009C6577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9C6577" w:rsidRDefault="009C6577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813F4A" w:rsidRDefault="00813F4A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813F4A" w:rsidRDefault="00813F4A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813F4A" w:rsidRDefault="00813F4A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813F4A" w:rsidRDefault="00813F4A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813F4A" w:rsidRDefault="00813F4A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9C6577" w:rsidRDefault="009C6577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9C6577" w:rsidRDefault="009C6577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9A382B" w:rsidRDefault="009A382B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9A382B" w:rsidRDefault="009A382B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9A382B" w:rsidRDefault="009A382B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9A382B" w:rsidRDefault="003B3154" w:rsidP="003B3154">
      <w:pPr>
        <w:pStyle w:val="Piedepgina"/>
        <w:numPr>
          <w:ilvl w:val="0"/>
          <w:numId w:val="33"/>
        </w:numPr>
        <w:ind w:left="2410" w:hanging="283"/>
        <w:jc w:val="both"/>
        <w:rPr>
          <w:rFonts w:ascii="Arial Narrow" w:hAnsi="Arial Narrow"/>
          <w:b/>
          <w:sz w:val="28"/>
          <w:szCs w:val="28"/>
          <w:lang w:val="es-ES"/>
        </w:rPr>
      </w:pPr>
      <w:r>
        <w:rPr>
          <w:rFonts w:ascii="Arial Narrow" w:hAnsi="Arial Narrow"/>
          <w:b/>
          <w:sz w:val="28"/>
          <w:szCs w:val="28"/>
          <w:lang w:val="es-ES"/>
        </w:rPr>
        <w:t>La</w:t>
      </w:r>
      <w:r w:rsidR="003A4FBA">
        <w:rPr>
          <w:rFonts w:ascii="Arial Narrow" w:hAnsi="Arial Narrow"/>
          <w:b/>
          <w:sz w:val="28"/>
          <w:szCs w:val="28"/>
          <w:lang w:val="es-ES"/>
        </w:rPr>
        <w:t xml:space="preserve"> delegación se ha reunido con cargos de los ministerios de la Presidencia y para las Administraciones Territoriales y de Hacienda y Función Pública </w:t>
      </w:r>
      <w:r>
        <w:rPr>
          <w:rFonts w:ascii="Arial Narrow" w:hAnsi="Arial Narrow"/>
          <w:b/>
          <w:sz w:val="28"/>
          <w:szCs w:val="28"/>
          <w:lang w:val="es-ES"/>
        </w:rPr>
        <w:t>para conocer</w:t>
      </w:r>
      <w:r w:rsidR="003A4FBA">
        <w:rPr>
          <w:rFonts w:ascii="Arial Narrow" w:hAnsi="Arial Narrow"/>
          <w:b/>
          <w:sz w:val="28"/>
          <w:szCs w:val="28"/>
          <w:lang w:val="es-ES"/>
        </w:rPr>
        <w:t xml:space="preserve"> </w:t>
      </w:r>
      <w:r>
        <w:rPr>
          <w:rFonts w:ascii="Arial Narrow" w:hAnsi="Arial Narrow"/>
          <w:b/>
          <w:sz w:val="28"/>
          <w:szCs w:val="28"/>
          <w:lang w:val="es-ES"/>
        </w:rPr>
        <w:t xml:space="preserve">nuestra </w:t>
      </w:r>
      <w:r w:rsidR="003A4FBA">
        <w:rPr>
          <w:rFonts w:ascii="Arial Narrow" w:hAnsi="Arial Narrow"/>
          <w:b/>
          <w:sz w:val="28"/>
          <w:szCs w:val="28"/>
          <w:lang w:val="es-ES"/>
        </w:rPr>
        <w:t>organización territorial y el sistema de financiación autonómico</w:t>
      </w:r>
    </w:p>
    <w:p w:rsidR="003A4FBA" w:rsidRPr="003A4FBA" w:rsidRDefault="003A4FBA" w:rsidP="003A4FBA">
      <w:pPr>
        <w:pStyle w:val="Piedepgina"/>
        <w:ind w:left="2410"/>
        <w:rPr>
          <w:rFonts w:ascii="Arial Narrow" w:hAnsi="Arial Narrow"/>
          <w:b/>
          <w:sz w:val="28"/>
          <w:szCs w:val="28"/>
          <w:lang w:val="es-ES"/>
        </w:rPr>
      </w:pPr>
    </w:p>
    <w:p w:rsidR="009A382B" w:rsidRDefault="009A382B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9A382B" w:rsidRDefault="009A382B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9A382B" w:rsidRDefault="009A382B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9A382B" w:rsidRDefault="009A382B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3B3154" w:rsidRDefault="003B3154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3B3154" w:rsidRDefault="003B3154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3B3154" w:rsidRDefault="003B3154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3B3154" w:rsidRDefault="003B3154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9A382B" w:rsidRDefault="009A382B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3B3154" w:rsidRDefault="003B3154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3B3154" w:rsidRDefault="003B3154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3B3154" w:rsidRDefault="003B3154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3B3154" w:rsidRPr="0056159E" w:rsidRDefault="003B3154" w:rsidP="009A382B">
      <w:pPr>
        <w:pStyle w:val="Piedepgina"/>
        <w:ind w:left="2127"/>
        <w:rPr>
          <w:rFonts w:ascii="Arial Narrow" w:hAnsi="Arial Narrow"/>
          <w:b/>
          <w:sz w:val="2"/>
          <w:szCs w:val="2"/>
          <w:lang w:val="es-ES"/>
        </w:rPr>
      </w:pPr>
    </w:p>
    <w:p w:rsidR="009A382B" w:rsidRDefault="009A382B" w:rsidP="009A382B">
      <w:pPr>
        <w:pStyle w:val="Prrafodelista"/>
        <w:ind w:left="2410"/>
        <w:jc w:val="both"/>
        <w:rPr>
          <w:rFonts w:ascii="Arial Narrow" w:hAnsi="Arial Narrow"/>
          <w:b/>
          <w:sz w:val="2"/>
          <w:szCs w:val="2"/>
          <w:lang w:val="es-ES_tradnl"/>
        </w:rPr>
      </w:pPr>
    </w:p>
    <w:p w:rsidR="009A382B" w:rsidRDefault="009A382B" w:rsidP="009A382B">
      <w:pPr>
        <w:pStyle w:val="Prrafodelista"/>
        <w:ind w:left="2410"/>
        <w:jc w:val="both"/>
        <w:rPr>
          <w:rFonts w:ascii="Arial Narrow" w:hAnsi="Arial Narrow"/>
          <w:b/>
          <w:sz w:val="2"/>
          <w:szCs w:val="2"/>
          <w:lang w:val="es-ES_tradnl"/>
        </w:rPr>
      </w:pPr>
    </w:p>
    <w:p w:rsidR="009A382B" w:rsidRPr="009A382B" w:rsidRDefault="009A382B" w:rsidP="009A382B">
      <w:pPr>
        <w:pStyle w:val="Prrafodelista"/>
        <w:ind w:left="2410"/>
        <w:jc w:val="both"/>
        <w:rPr>
          <w:rFonts w:ascii="Arial Narrow" w:hAnsi="Arial Narrow"/>
          <w:b/>
          <w:sz w:val="2"/>
          <w:szCs w:val="2"/>
          <w:lang w:val="es-ES_tradnl"/>
        </w:rPr>
      </w:pPr>
    </w:p>
    <w:p w:rsidR="003A4FBA" w:rsidRPr="003A4FBA" w:rsidRDefault="003A4FBA" w:rsidP="009A382B">
      <w:pPr>
        <w:pStyle w:val="Piedepgina"/>
        <w:ind w:left="2127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b/>
          <w:sz w:val="28"/>
          <w:szCs w:val="28"/>
        </w:rPr>
        <w:t>27</w:t>
      </w:r>
      <w:r w:rsidR="009A382B">
        <w:rPr>
          <w:rFonts w:ascii="Arial Narrow" w:hAnsi="Arial Narrow"/>
          <w:b/>
          <w:sz w:val="28"/>
          <w:szCs w:val="28"/>
          <w:lang w:val="es-ES"/>
        </w:rPr>
        <w:t xml:space="preserve"> de </w:t>
      </w:r>
      <w:r>
        <w:rPr>
          <w:rFonts w:ascii="Arial Narrow" w:hAnsi="Arial Narrow"/>
          <w:b/>
          <w:sz w:val="28"/>
          <w:szCs w:val="28"/>
          <w:lang w:val="es-ES"/>
        </w:rPr>
        <w:t>noviembre de</w:t>
      </w:r>
      <w:r w:rsidR="009A382B" w:rsidRPr="00BB06ED">
        <w:rPr>
          <w:rFonts w:ascii="Arial Narrow" w:hAnsi="Arial Narrow"/>
          <w:b/>
          <w:sz w:val="28"/>
          <w:szCs w:val="28"/>
          <w:lang w:val="es-ES"/>
        </w:rPr>
        <w:t xml:space="preserve"> 201</w:t>
      </w:r>
      <w:r w:rsidR="009A382B">
        <w:rPr>
          <w:rFonts w:ascii="Arial Narrow" w:hAnsi="Arial Narrow"/>
          <w:b/>
          <w:sz w:val="28"/>
          <w:szCs w:val="28"/>
          <w:lang w:val="es-ES"/>
        </w:rPr>
        <w:t>7</w:t>
      </w:r>
      <w:r w:rsidR="009A382B" w:rsidRPr="00BB06ED">
        <w:rPr>
          <w:rFonts w:ascii="Arial Narrow" w:hAnsi="Arial Narrow"/>
          <w:b/>
          <w:sz w:val="28"/>
          <w:szCs w:val="28"/>
          <w:lang w:val="es-ES"/>
        </w:rPr>
        <w:t xml:space="preserve">.- </w:t>
      </w:r>
      <w:r w:rsidRPr="003A4FBA">
        <w:rPr>
          <w:rFonts w:ascii="Arial Narrow" w:hAnsi="Arial Narrow"/>
          <w:sz w:val="28"/>
          <w:szCs w:val="28"/>
          <w:lang w:val="es-ES"/>
        </w:rPr>
        <w:t xml:space="preserve">Una delegación de la República Popular de China, presidida por el viceministro de la Comisión de Asuntos Étnicos, </w:t>
      </w:r>
      <w:r w:rsidR="003B3154">
        <w:rPr>
          <w:rFonts w:ascii="Arial Narrow" w:hAnsi="Arial Narrow"/>
          <w:sz w:val="28"/>
          <w:szCs w:val="28"/>
          <w:lang w:val="es-ES"/>
        </w:rPr>
        <w:t xml:space="preserve">Zhang </w:t>
      </w:r>
      <w:proofErr w:type="spellStart"/>
      <w:r w:rsidR="003B3154">
        <w:rPr>
          <w:rFonts w:ascii="Arial Narrow" w:hAnsi="Arial Narrow"/>
          <w:sz w:val="28"/>
          <w:szCs w:val="28"/>
          <w:lang w:val="es-ES"/>
        </w:rPr>
        <w:t>Jingze</w:t>
      </w:r>
      <w:proofErr w:type="spellEnd"/>
      <w:r w:rsidR="003B3154">
        <w:rPr>
          <w:rFonts w:ascii="Arial Narrow" w:hAnsi="Arial Narrow"/>
          <w:sz w:val="28"/>
          <w:szCs w:val="28"/>
          <w:lang w:val="es-ES"/>
        </w:rPr>
        <w:t xml:space="preserve">, </w:t>
      </w:r>
      <w:r w:rsidRPr="003A4FBA">
        <w:rPr>
          <w:rFonts w:ascii="Arial Narrow" w:hAnsi="Arial Narrow"/>
          <w:sz w:val="28"/>
          <w:szCs w:val="28"/>
          <w:lang w:val="es-ES"/>
        </w:rPr>
        <w:t>se ha reunido hoy con representantes de los ministerios de la Presidencia y para las Administraciones Territoriales y de Hacienda y Función Pública, para conocer la organización territorial de España, las características de nuestro sistema autonómico y el sistema de financiación de las CCAA.</w:t>
      </w:r>
    </w:p>
    <w:p w:rsidR="003A4FBA" w:rsidRPr="003A4FBA" w:rsidRDefault="003A4FBA" w:rsidP="009A382B">
      <w:pPr>
        <w:pStyle w:val="Piedepgina"/>
        <w:ind w:left="2127"/>
        <w:jc w:val="both"/>
        <w:rPr>
          <w:rFonts w:ascii="Arial Narrow" w:hAnsi="Arial Narrow"/>
          <w:sz w:val="28"/>
          <w:szCs w:val="28"/>
          <w:lang w:val="es-ES"/>
        </w:rPr>
      </w:pPr>
    </w:p>
    <w:p w:rsidR="00521C00" w:rsidRDefault="00521C00" w:rsidP="009A382B">
      <w:pPr>
        <w:pStyle w:val="Piedepgina"/>
        <w:ind w:left="2127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 xml:space="preserve">El secretario general de Coordinación </w:t>
      </w:r>
      <w:r w:rsidR="003B3154">
        <w:rPr>
          <w:rFonts w:ascii="Arial Narrow" w:hAnsi="Arial Narrow"/>
          <w:sz w:val="28"/>
          <w:szCs w:val="28"/>
          <w:lang w:val="es-ES"/>
        </w:rPr>
        <w:t>Territorial</w:t>
      </w:r>
      <w:r>
        <w:rPr>
          <w:rFonts w:ascii="Arial Narrow" w:hAnsi="Arial Narrow"/>
          <w:sz w:val="28"/>
          <w:szCs w:val="28"/>
          <w:lang w:val="es-ES"/>
        </w:rPr>
        <w:t xml:space="preserve">, Juan Ignacio Romero, ha presidido la representación española. </w:t>
      </w:r>
    </w:p>
    <w:p w:rsidR="00521C00" w:rsidRDefault="00521C00" w:rsidP="009A382B">
      <w:pPr>
        <w:pStyle w:val="Piedepgina"/>
        <w:ind w:left="2127"/>
        <w:jc w:val="both"/>
        <w:rPr>
          <w:rFonts w:ascii="Arial Narrow" w:hAnsi="Arial Narrow"/>
          <w:sz w:val="28"/>
          <w:szCs w:val="28"/>
          <w:lang w:val="es-ES"/>
        </w:rPr>
      </w:pPr>
    </w:p>
    <w:p w:rsidR="009A382B" w:rsidRPr="00FE7BEC" w:rsidRDefault="00521C00" w:rsidP="003B3154">
      <w:pPr>
        <w:pStyle w:val="Piedepgina"/>
        <w:ind w:left="212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s-ES"/>
        </w:rPr>
        <w:t xml:space="preserve">Muchos son los países </w:t>
      </w:r>
      <w:r w:rsidR="003B3154">
        <w:rPr>
          <w:rFonts w:ascii="Arial Narrow" w:hAnsi="Arial Narrow"/>
          <w:sz w:val="28"/>
          <w:szCs w:val="28"/>
          <w:lang w:val="es-ES"/>
        </w:rPr>
        <w:t>interesados en c</w:t>
      </w:r>
      <w:r>
        <w:rPr>
          <w:rFonts w:ascii="Arial Narrow" w:hAnsi="Arial Narrow"/>
          <w:sz w:val="28"/>
          <w:szCs w:val="28"/>
          <w:lang w:val="es-ES"/>
        </w:rPr>
        <w:t xml:space="preserve">onocer el funcionamiento del sistema autonómico español. </w:t>
      </w:r>
      <w:r w:rsidR="003A6156">
        <w:rPr>
          <w:rFonts w:ascii="Arial Narrow" w:hAnsi="Arial Narrow"/>
          <w:sz w:val="28"/>
          <w:szCs w:val="28"/>
          <w:lang w:val="es-ES"/>
        </w:rPr>
        <w:t>En</w:t>
      </w:r>
      <w:r>
        <w:rPr>
          <w:rFonts w:ascii="Arial Narrow" w:hAnsi="Arial Narrow"/>
          <w:sz w:val="28"/>
          <w:szCs w:val="28"/>
          <w:lang w:val="es-ES"/>
        </w:rPr>
        <w:t xml:space="preserve"> este mes de noviembre, además de la reunión m</w:t>
      </w:r>
      <w:r w:rsidR="00602EA6">
        <w:rPr>
          <w:rFonts w:ascii="Arial Narrow" w:hAnsi="Arial Narrow"/>
          <w:sz w:val="28"/>
          <w:szCs w:val="28"/>
          <w:lang w:val="es-ES"/>
        </w:rPr>
        <w:t>antenida hoy con la delegación c</w:t>
      </w:r>
      <w:r>
        <w:rPr>
          <w:rFonts w:ascii="Arial Narrow" w:hAnsi="Arial Narrow"/>
          <w:sz w:val="28"/>
          <w:szCs w:val="28"/>
          <w:lang w:val="es-ES"/>
        </w:rPr>
        <w:t>hina, los representantes de los ministerios de la Presidencia y para las Administraciones Territoriales y de Hacienda y Función Pública se han reunido con parlamentarios de Costa Rica</w:t>
      </w:r>
      <w:r w:rsidR="003B3154">
        <w:rPr>
          <w:rFonts w:ascii="Arial Narrow" w:hAnsi="Arial Narrow"/>
          <w:sz w:val="28"/>
          <w:szCs w:val="28"/>
          <w:lang w:val="es-ES"/>
        </w:rPr>
        <w:t xml:space="preserve"> de visita en España, interesados también  </w:t>
      </w:r>
      <w:r w:rsidR="00F47354">
        <w:rPr>
          <w:rFonts w:ascii="Arial Narrow" w:hAnsi="Arial Narrow"/>
          <w:sz w:val="28"/>
          <w:szCs w:val="28"/>
          <w:lang w:val="es-ES"/>
        </w:rPr>
        <w:t>en</w:t>
      </w:r>
      <w:r w:rsidR="003B3154">
        <w:rPr>
          <w:rFonts w:ascii="Arial Narrow" w:hAnsi="Arial Narrow"/>
          <w:sz w:val="28"/>
          <w:szCs w:val="28"/>
          <w:lang w:val="es-ES"/>
        </w:rPr>
        <w:t xml:space="preserve"> conocer la organización territorial de nuestro país.</w:t>
      </w:r>
    </w:p>
    <w:p w:rsidR="009A382B" w:rsidRPr="00F47354" w:rsidRDefault="009A382B" w:rsidP="009A382B">
      <w:pPr>
        <w:ind w:left="2127"/>
        <w:jc w:val="both"/>
        <w:rPr>
          <w:rFonts w:ascii="Arial Narrow" w:hAnsi="Arial Narrow"/>
          <w:sz w:val="28"/>
          <w:szCs w:val="28"/>
          <w:lang w:val="es-ES_tradnl"/>
        </w:rPr>
      </w:pPr>
    </w:p>
    <w:sectPr w:rsidR="009A382B" w:rsidRPr="00F47354" w:rsidSect="003A615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" w:right="1416" w:bottom="1701" w:left="346" w:header="284" w:footer="352" w:gutter="0"/>
      <w:pgNumType w:chapStyle="1" w:chapSep="e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952" w:rsidRDefault="00ED6952">
      <w:r>
        <w:separator/>
      </w:r>
    </w:p>
  </w:endnote>
  <w:endnote w:type="continuationSeparator" w:id="0">
    <w:p w:rsidR="00ED6952" w:rsidRDefault="00ED6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29" w:rsidRDefault="00716F3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F052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0529" w:rsidRDefault="006F052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89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9378"/>
      <w:gridCol w:w="160"/>
    </w:tblGrid>
    <w:tr w:rsidR="006F0529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F0529" w:rsidRPr="009A382B" w:rsidRDefault="006F0529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</w:p>
        <w:p w:rsidR="006F0529" w:rsidRDefault="006F0529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6F0529" w:rsidRDefault="009A382B" w:rsidP="009A382B">
          <w:pPr>
            <w:rPr>
              <w:sz w:val="18"/>
            </w:rPr>
          </w:pPr>
          <w:r>
            <w:rPr>
              <w:rFonts w:ascii="Arial Narrow" w:hAnsi="Arial Narrow"/>
              <w:sz w:val="18"/>
            </w:rPr>
            <w:t xml:space="preserve">  </w:t>
          </w:r>
          <w:r w:rsidR="006F0529"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16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6F0529" w:rsidRDefault="006F0529">
          <w:pPr>
            <w:spacing w:after="120"/>
            <w:ind w:left="74"/>
          </w:pPr>
        </w:p>
      </w:tc>
    </w:tr>
    <w:tr w:rsidR="006F0529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6F0529" w:rsidRDefault="006F0529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716F30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716F30">
            <w:rPr>
              <w:sz w:val="20"/>
            </w:rPr>
            <w:fldChar w:fldCharType="separate"/>
          </w:r>
          <w:r w:rsidR="003B3154">
            <w:rPr>
              <w:noProof/>
              <w:sz w:val="20"/>
            </w:rPr>
            <w:t>3</w:t>
          </w:r>
          <w:r w:rsidR="00716F30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716F30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716F30">
            <w:rPr>
              <w:sz w:val="20"/>
            </w:rPr>
            <w:fldChar w:fldCharType="separate"/>
          </w:r>
          <w:r w:rsidR="003A6156">
            <w:rPr>
              <w:noProof/>
              <w:sz w:val="20"/>
            </w:rPr>
            <w:t>1</w:t>
          </w:r>
          <w:r w:rsidR="00716F30">
            <w:rPr>
              <w:sz w:val="20"/>
            </w:rPr>
            <w:fldChar w:fldCharType="end"/>
          </w: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6F0529" w:rsidRDefault="006F0529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bCs/>
              <w:sz w:val="22"/>
            </w:rPr>
          </w:pPr>
          <w:r w:rsidRPr="002A2626"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</w:t>
          </w:r>
          <w:r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           </w:t>
          </w:r>
          <w:r w:rsidR="00B81427"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 </w:t>
          </w:r>
          <w:hyperlink w:history="1">
            <w:r w:rsidR="009A382B" w:rsidRPr="00FC1EC0">
              <w:rPr>
                <w:rStyle w:val="Hipervnculo"/>
                <w:rFonts w:ascii="Arial Narrow" w:hAnsi="Arial Narrow"/>
                <w:b/>
                <w:szCs w:val="24"/>
              </w:rPr>
              <w:t>www.mpr.gob.es – www.seat.mpr.gob.es</w:t>
            </w:r>
          </w:hyperlink>
        </w:p>
      </w:tc>
      <w:tc>
        <w:tcPr>
          <w:tcW w:w="160" w:type="dxa"/>
          <w:vMerge/>
          <w:tcBorders>
            <w:left w:val="single" w:sz="4" w:space="0" w:color="auto"/>
            <w:bottom w:val="nil"/>
            <w:right w:val="nil"/>
          </w:tcBorders>
        </w:tcPr>
        <w:p w:rsidR="006F0529" w:rsidRDefault="006F0529"/>
      </w:tc>
    </w:tr>
  </w:tbl>
  <w:p w:rsidR="006F0529" w:rsidRDefault="006F0529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82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8953"/>
      <w:gridCol w:w="1678"/>
    </w:tblGrid>
    <w:tr w:rsidR="006F0529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F0529" w:rsidRDefault="006F0529" w:rsidP="009A382B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0"/>
            </w:rPr>
          </w:pPr>
        </w:p>
      </w:tc>
      <w:tc>
        <w:tcPr>
          <w:tcW w:w="8953" w:type="dxa"/>
          <w:tcBorders>
            <w:top w:val="nil"/>
            <w:left w:val="nil"/>
            <w:bottom w:val="nil"/>
            <w:right w:val="nil"/>
          </w:tcBorders>
        </w:tcPr>
        <w:p w:rsidR="006F0529" w:rsidRDefault="006F0529" w:rsidP="009A382B">
          <w:pPr>
            <w:jc w:val="center"/>
            <w:rPr>
              <w:rFonts w:ascii="Arial Narrow" w:hAnsi="Arial Narrow"/>
              <w:sz w:val="18"/>
            </w:rPr>
          </w:pPr>
        </w:p>
        <w:p w:rsidR="006F0529" w:rsidRDefault="006F0529" w:rsidP="009A382B">
          <w:pPr>
            <w:ind w:right="1205"/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1678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6F0529" w:rsidRDefault="006F0529">
          <w:pPr>
            <w:spacing w:after="120"/>
            <w:ind w:left="74"/>
          </w:pPr>
        </w:p>
      </w:tc>
    </w:tr>
    <w:tr w:rsidR="006F0529" w:rsidRPr="00563534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6F0529" w:rsidRDefault="006F0529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716F30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716F30">
            <w:rPr>
              <w:sz w:val="20"/>
            </w:rPr>
            <w:fldChar w:fldCharType="separate"/>
          </w:r>
          <w:r w:rsidR="00602EA6">
            <w:rPr>
              <w:noProof/>
              <w:sz w:val="20"/>
            </w:rPr>
            <w:t>1</w:t>
          </w:r>
          <w:r w:rsidR="00716F30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716F30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716F30">
            <w:rPr>
              <w:sz w:val="20"/>
            </w:rPr>
            <w:fldChar w:fldCharType="separate"/>
          </w:r>
          <w:r w:rsidR="00602EA6">
            <w:rPr>
              <w:noProof/>
              <w:sz w:val="20"/>
            </w:rPr>
            <w:t>1</w:t>
          </w:r>
          <w:r w:rsidR="00716F30">
            <w:rPr>
              <w:sz w:val="20"/>
            </w:rPr>
            <w:fldChar w:fldCharType="end"/>
          </w:r>
        </w:p>
      </w:tc>
      <w:tc>
        <w:tcPr>
          <w:tcW w:w="8953" w:type="dxa"/>
          <w:tcBorders>
            <w:top w:val="nil"/>
            <w:left w:val="nil"/>
            <w:bottom w:val="nil"/>
            <w:right w:val="nil"/>
          </w:tcBorders>
        </w:tcPr>
        <w:p w:rsidR="006F0529" w:rsidRPr="00563534" w:rsidRDefault="009A382B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color w:val="0000FF"/>
              <w:sz w:val="22"/>
              <w:szCs w:val="22"/>
              <w:u w:val="single"/>
            </w:rPr>
          </w:pPr>
          <w:r>
            <w:rPr>
              <w:rFonts w:ascii="Arial Narrow" w:hAnsi="Arial Narrow"/>
              <w:b/>
              <w:szCs w:val="24"/>
            </w:rPr>
            <w:t xml:space="preserve">                              </w:t>
          </w:r>
          <w:hyperlink w:history="1">
            <w:r w:rsidRPr="00FC1EC0">
              <w:rPr>
                <w:rStyle w:val="Hipervnculo"/>
                <w:rFonts w:ascii="Arial Narrow" w:hAnsi="Arial Narrow"/>
                <w:b/>
                <w:szCs w:val="24"/>
              </w:rPr>
              <w:t>www.mpr.gob.es -  www.seat.mpr.gob.es</w:t>
            </w:r>
          </w:hyperlink>
        </w:p>
      </w:tc>
      <w:tc>
        <w:tcPr>
          <w:tcW w:w="1678" w:type="dxa"/>
          <w:vMerge/>
          <w:tcBorders>
            <w:left w:val="single" w:sz="4" w:space="0" w:color="auto"/>
            <w:bottom w:val="nil"/>
            <w:right w:val="nil"/>
          </w:tcBorders>
        </w:tcPr>
        <w:p w:rsidR="006F0529" w:rsidRPr="00563534" w:rsidRDefault="006F0529"/>
      </w:tc>
    </w:tr>
  </w:tbl>
  <w:p w:rsidR="006F0529" w:rsidRPr="00563534" w:rsidRDefault="006F0529" w:rsidP="009A382B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952" w:rsidRDefault="00ED6952">
      <w:r>
        <w:separator/>
      </w:r>
    </w:p>
  </w:footnote>
  <w:footnote w:type="continuationSeparator" w:id="0">
    <w:p w:rsidR="00ED6952" w:rsidRDefault="00ED6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3473"/>
    </w:tblGrid>
    <w:tr w:rsidR="006F0529">
      <w:trPr>
        <w:gridAfter w:val="1"/>
        <w:wAfter w:w="3473" w:type="dxa"/>
        <w:cantSplit/>
        <w:trHeight w:val="543"/>
      </w:trPr>
      <w:tc>
        <w:tcPr>
          <w:tcW w:w="1346" w:type="dxa"/>
          <w:vMerge w:val="restart"/>
        </w:tcPr>
        <w:p w:rsidR="006F0529" w:rsidRDefault="006F0529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7584" w:type="dxa"/>
          <w:vMerge w:val="restart"/>
        </w:tcPr>
        <w:p w:rsidR="006F0529" w:rsidRDefault="006F0529" w:rsidP="006C0F7F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</w:tr>
    <w:tr w:rsidR="006F0529">
      <w:trPr>
        <w:cantSplit/>
        <w:trHeight w:val="40"/>
      </w:trPr>
      <w:tc>
        <w:tcPr>
          <w:tcW w:w="1346" w:type="dxa"/>
          <w:vMerge/>
        </w:tcPr>
        <w:p w:rsidR="006F0529" w:rsidRDefault="006F052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6F0529" w:rsidRDefault="006F052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6F0529" w:rsidRDefault="006F0529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6F0529" w:rsidRDefault="006F0529" w:rsidP="000253A7">
    <w:pPr>
      <w:pStyle w:val="Encabezado"/>
      <w:tabs>
        <w:tab w:val="clear" w:pos="4252"/>
        <w:tab w:val="left" w:pos="2127"/>
        <w:tab w:val="left" w:pos="6521"/>
      </w:tabs>
      <w:ind w:firstLine="22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29" w:rsidRDefault="006F0529">
    <w:pPr>
      <w:rPr>
        <w:rFonts w:ascii="Gill Sans MT" w:hAnsi="Gill Sans MT"/>
        <w:sz w:val="16"/>
      </w:rPr>
    </w:pPr>
  </w:p>
  <w:p w:rsidR="006F0529" w:rsidRDefault="006F0529">
    <w:pPr>
      <w:rPr>
        <w:rFonts w:ascii="Gill Sans MT" w:hAnsi="Gill Sans MT"/>
        <w:sz w:val="16"/>
      </w:rPr>
    </w:pPr>
  </w:p>
  <w:p w:rsidR="006F0529" w:rsidRDefault="006F0529">
    <w:pPr>
      <w:rPr>
        <w:rFonts w:ascii="Gill Sans MT" w:hAnsi="Gill Sans MT"/>
        <w:sz w:val="16"/>
      </w:rPr>
    </w:pPr>
  </w:p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3473"/>
    </w:tblGrid>
    <w:tr w:rsidR="006F0529" w:rsidTr="00A0758E">
      <w:trPr>
        <w:cantSplit/>
        <w:trHeight w:val="543"/>
      </w:trPr>
      <w:tc>
        <w:tcPr>
          <w:tcW w:w="1346" w:type="dxa"/>
          <w:vMerge w:val="restart"/>
        </w:tcPr>
        <w:bookmarkStart w:id="0" w:name="_MON_1030352108"/>
        <w:bookmarkEnd w:id="0"/>
        <w:p w:rsidR="006F0529" w:rsidRDefault="006F0529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9.45pt" o:ole="" fillcolor="window">
                <v:imagedata r:id="rId1" o:title=""/>
              </v:shape>
              <o:OLEObject Type="Embed" ProgID="Word.Picture.8" ShapeID="_x0000_i1025" DrawAspect="Content" ObjectID="_1573309928" r:id="rId2"/>
            </w:object>
          </w:r>
        </w:p>
      </w:tc>
      <w:tc>
        <w:tcPr>
          <w:tcW w:w="7584" w:type="dxa"/>
          <w:vMerge w:val="restart"/>
        </w:tcPr>
        <w:p w:rsidR="006F0529" w:rsidRDefault="006F0529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6F0529" w:rsidRDefault="006F0529" w:rsidP="008A68DE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 xml:space="preserve">DE </w:t>
          </w:r>
          <w:r w:rsidR="009A382B">
            <w:rPr>
              <w:rFonts w:ascii="Gill Sans MT" w:hAnsi="Gill Sans MT"/>
              <w:sz w:val="22"/>
            </w:rPr>
            <w:t>LA PRESIDENCIA</w:t>
          </w:r>
        </w:p>
        <w:p w:rsidR="006F0529" w:rsidRDefault="006F0529" w:rsidP="009A382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 xml:space="preserve">Y </w:t>
          </w:r>
          <w:r w:rsidR="009A382B">
            <w:rPr>
              <w:rFonts w:ascii="Gill Sans MT" w:hAnsi="Gill Sans MT"/>
              <w:sz w:val="22"/>
            </w:rPr>
            <w:t xml:space="preserve">PARA LAS </w:t>
          </w:r>
          <w:r>
            <w:rPr>
              <w:rFonts w:ascii="Gill Sans MT" w:hAnsi="Gill Sans MT"/>
              <w:sz w:val="22"/>
            </w:rPr>
            <w:t xml:space="preserve">ADMINISTRACIONES </w:t>
          </w:r>
          <w:r w:rsidR="009A382B">
            <w:rPr>
              <w:rFonts w:ascii="Gill Sans MT" w:hAnsi="Gill Sans MT"/>
              <w:sz w:val="22"/>
            </w:rPr>
            <w:t>TERRITORIALES</w:t>
          </w:r>
        </w:p>
      </w:tc>
      <w:tc>
        <w:tcPr>
          <w:tcW w:w="3473" w:type="dxa"/>
          <w:vAlign w:val="center"/>
        </w:tcPr>
        <w:p w:rsidR="006F0529" w:rsidRDefault="006F0529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rFonts w:ascii="Gill Sans MT" w:hAnsi="Gill Sans MT"/>
              <w:kern w:val="16"/>
              <w:sz w:val="14"/>
            </w:rPr>
          </w:pPr>
        </w:p>
        <w:p w:rsidR="006F0529" w:rsidRDefault="006F0529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  <w:r>
            <w:rPr>
              <w:rFonts w:ascii="Gill Sans MT" w:hAnsi="Gill Sans MT"/>
              <w:kern w:val="16"/>
              <w:sz w:val="14"/>
            </w:rPr>
            <w:t>GABINETE DE PRENSA</w:t>
          </w:r>
        </w:p>
      </w:tc>
    </w:tr>
    <w:tr w:rsidR="006F0529">
      <w:trPr>
        <w:cantSplit/>
        <w:trHeight w:val="40"/>
      </w:trPr>
      <w:tc>
        <w:tcPr>
          <w:tcW w:w="1346" w:type="dxa"/>
          <w:vMerge/>
        </w:tcPr>
        <w:p w:rsidR="006F0529" w:rsidRDefault="006F052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6F0529" w:rsidRDefault="006F052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6F0529" w:rsidRDefault="006F0529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6F0529" w:rsidRDefault="006F0529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6F0529" w:rsidRDefault="006F0529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9A382B" w:rsidRDefault="009A382B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3708A9" w:rsidRDefault="003708A9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3in;height:3in" o:bullet="t"/>
    </w:pict>
  </w:numPicBullet>
  <w:numPicBullet w:numPicBulletId="1">
    <w:pict>
      <v:shape id="_x0000_i1097" type="#_x0000_t75" style="width:3in;height:3in" o:bullet="t"/>
    </w:pict>
  </w:numPicBullet>
  <w:numPicBullet w:numPicBulletId="2">
    <w:pict>
      <v:shape id="_x0000_i1098" type="#_x0000_t75" style="width:3in;height:3in" o:bullet="t"/>
    </w:pict>
  </w:numPicBullet>
  <w:abstractNum w:abstractNumId="0">
    <w:nsid w:val="00EF70B1"/>
    <w:multiLevelType w:val="hybridMultilevel"/>
    <w:tmpl w:val="04AED7D2"/>
    <w:lvl w:ilvl="0" w:tplc="0C0A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4794080"/>
    <w:multiLevelType w:val="hybridMultilevel"/>
    <w:tmpl w:val="2F4A77E0"/>
    <w:lvl w:ilvl="0" w:tplc="0C0A0005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2">
    <w:nsid w:val="10140B8A"/>
    <w:multiLevelType w:val="hybridMultilevel"/>
    <w:tmpl w:val="D43204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925"/>
    <w:multiLevelType w:val="hybridMultilevel"/>
    <w:tmpl w:val="EED6313E"/>
    <w:lvl w:ilvl="0" w:tplc="0C0A000F">
      <w:start w:val="1"/>
      <w:numFmt w:val="decimal"/>
      <w:lvlText w:val="%1."/>
      <w:lvlJc w:val="left"/>
      <w:pPr>
        <w:ind w:left="11417" w:hanging="360"/>
      </w:pPr>
    </w:lvl>
    <w:lvl w:ilvl="1" w:tplc="0C0A0019" w:tentative="1">
      <w:start w:val="1"/>
      <w:numFmt w:val="lowerLetter"/>
      <w:lvlText w:val="%2."/>
      <w:lvlJc w:val="left"/>
      <w:pPr>
        <w:ind w:left="12137" w:hanging="360"/>
      </w:pPr>
    </w:lvl>
    <w:lvl w:ilvl="2" w:tplc="0C0A001B" w:tentative="1">
      <w:start w:val="1"/>
      <w:numFmt w:val="lowerRoman"/>
      <w:lvlText w:val="%3."/>
      <w:lvlJc w:val="right"/>
      <w:pPr>
        <w:ind w:left="12857" w:hanging="180"/>
      </w:pPr>
    </w:lvl>
    <w:lvl w:ilvl="3" w:tplc="0C0A000F" w:tentative="1">
      <w:start w:val="1"/>
      <w:numFmt w:val="decimal"/>
      <w:lvlText w:val="%4."/>
      <w:lvlJc w:val="left"/>
      <w:pPr>
        <w:ind w:left="13577" w:hanging="360"/>
      </w:pPr>
    </w:lvl>
    <w:lvl w:ilvl="4" w:tplc="0C0A0019" w:tentative="1">
      <w:start w:val="1"/>
      <w:numFmt w:val="lowerLetter"/>
      <w:lvlText w:val="%5."/>
      <w:lvlJc w:val="left"/>
      <w:pPr>
        <w:ind w:left="14297" w:hanging="360"/>
      </w:pPr>
    </w:lvl>
    <w:lvl w:ilvl="5" w:tplc="0C0A001B" w:tentative="1">
      <w:start w:val="1"/>
      <w:numFmt w:val="lowerRoman"/>
      <w:lvlText w:val="%6."/>
      <w:lvlJc w:val="right"/>
      <w:pPr>
        <w:ind w:left="15017" w:hanging="180"/>
      </w:pPr>
    </w:lvl>
    <w:lvl w:ilvl="6" w:tplc="0C0A000F" w:tentative="1">
      <w:start w:val="1"/>
      <w:numFmt w:val="decimal"/>
      <w:lvlText w:val="%7."/>
      <w:lvlJc w:val="left"/>
      <w:pPr>
        <w:ind w:left="15737" w:hanging="360"/>
      </w:pPr>
    </w:lvl>
    <w:lvl w:ilvl="7" w:tplc="0C0A0019" w:tentative="1">
      <w:start w:val="1"/>
      <w:numFmt w:val="lowerLetter"/>
      <w:lvlText w:val="%8."/>
      <w:lvlJc w:val="left"/>
      <w:pPr>
        <w:ind w:left="16457" w:hanging="360"/>
      </w:pPr>
    </w:lvl>
    <w:lvl w:ilvl="8" w:tplc="0C0A001B" w:tentative="1">
      <w:start w:val="1"/>
      <w:numFmt w:val="lowerRoman"/>
      <w:lvlText w:val="%9."/>
      <w:lvlJc w:val="right"/>
      <w:pPr>
        <w:ind w:left="17177" w:hanging="180"/>
      </w:pPr>
    </w:lvl>
  </w:abstractNum>
  <w:abstractNum w:abstractNumId="4">
    <w:nsid w:val="16672937"/>
    <w:multiLevelType w:val="hybridMultilevel"/>
    <w:tmpl w:val="C3EA7C4A"/>
    <w:lvl w:ilvl="0" w:tplc="7B224D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8E1"/>
    <w:multiLevelType w:val="hybridMultilevel"/>
    <w:tmpl w:val="67823EC4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">
    <w:nsid w:val="19BF716B"/>
    <w:multiLevelType w:val="multilevel"/>
    <w:tmpl w:val="BB88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07D1A"/>
    <w:multiLevelType w:val="hybridMultilevel"/>
    <w:tmpl w:val="20C8F2E2"/>
    <w:lvl w:ilvl="0" w:tplc="7B224D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C57499"/>
    <w:multiLevelType w:val="multilevel"/>
    <w:tmpl w:val="A488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24A33E22"/>
    <w:multiLevelType w:val="multilevel"/>
    <w:tmpl w:val="BE3E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D622B5"/>
    <w:multiLevelType w:val="hybridMultilevel"/>
    <w:tmpl w:val="4C9A0152"/>
    <w:lvl w:ilvl="0" w:tplc="0C0A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>
    <w:nsid w:val="36E23B62"/>
    <w:multiLevelType w:val="hybridMultilevel"/>
    <w:tmpl w:val="DB64378E"/>
    <w:lvl w:ilvl="0" w:tplc="01265D5C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40"/>
        </w:tabs>
        <w:ind w:left="7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60"/>
        </w:tabs>
        <w:ind w:left="8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80"/>
        </w:tabs>
        <w:ind w:left="9380" w:hanging="360"/>
      </w:pPr>
      <w:rPr>
        <w:rFonts w:ascii="Wingdings" w:hAnsi="Wingdings" w:hint="default"/>
      </w:rPr>
    </w:lvl>
  </w:abstractNum>
  <w:abstractNum w:abstractNumId="13">
    <w:nsid w:val="371A1743"/>
    <w:multiLevelType w:val="hybridMultilevel"/>
    <w:tmpl w:val="33B873CA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4">
    <w:nsid w:val="3B7F3FB8"/>
    <w:multiLevelType w:val="hybridMultilevel"/>
    <w:tmpl w:val="5C0A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12849"/>
    <w:multiLevelType w:val="multilevel"/>
    <w:tmpl w:val="8298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0A491B"/>
    <w:multiLevelType w:val="hybridMultilevel"/>
    <w:tmpl w:val="6E30A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A422F"/>
    <w:multiLevelType w:val="hybridMultilevel"/>
    <w:tmpl w:val="A31848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B1D39"/>
    <w:multiLevelType w:val="hybridMultilevel"/>
    <w:tmpl w:val="2FE01C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103832"/>
    <w:multiLevelType w:val="hybridMultilevel"/>
    <w:tmpl w:val="17A0C4E8"/>
    <w:lvl w:ilvl="0" w:tplc="0C0A000B">
      <w:start w:val="1"/>
      <w:numFmt w:val="bullet"/>
      <w:lvlText w:val=""/>
      <w:lvlJc w:val="left"/>
      <w:pPr>
        <w:ind w:left="645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0">
    <w:nsid w:val="575D63EC"/>
    <w:multiLevelType w:val="hybridMultilevel"/>
    <w:tmpl w:val="67441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D27F1"/>
    <w:multiLevelType w:val="hybridMultilevel"/>
    <w:tmpl w:val="02C0FC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76CC2"/>
    <w:multiLevelType w:val="hybridMultilevel"/>
    <w:tmpl w:val="2960D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33CB7"/>
    <w:multiLevelType w:val="hybridMultilevel"/>
    <w:tmpl w:val="E88E54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E609C"/>
    <w:multiLevelType w:val="multilevel"/>
    <w:tmpl w:val="020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A3498"/>
    <w:multiLevelType w:val="hybridMultilevel"/>
    <w:tmpl w:val="E01ADA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A4633"/>
    <w:multiLevelType w:val="hybridMultilevel"/>
    <w:tmpl w:val="87924FE4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7">
    <w:nsid w:val="6FA31E45"/>
    <w:multiLevelType w:val="hybridMultilevel"/>
    <w:tmpl w:val="B8B8E698"/>
    <w:lvl w:ilvl="0" w:tplc="66204A1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937F7"/>
    <w:multiLevelType w:val="hybridMultilevel"/>
    <w:tmpl w:val="F60483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1A4E47"/>
    <w:multiLevelType w:val="hybridMultilevel"/>
    <w:tmpl w:val="6218B2EC"/>
    <w:lvl w:ilvl="0" w:tplc="0C0A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0">
    <w:nsid w:val="7CC85710"/>
    <w:multiLevelType w:val="hybridMultilevel"/>
    <w:tmpl w:val="91C00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E46E0"/>
    <w:multiLevelType w:val="hybridMultilevel"/>
    <w:tmpl w:val="65E8E5B6"/>
    <w:lvl w:ilvl="0" w:tplc="01265D5C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12"/>
  </w:num>
  <w:num w:numId="4">
    <w:abstractNumId w:val="28"/>
  </w:num>
  <w:num w:numId="5">
    <w:abstractNumId w:val="0"/>
  </w:num>
  <w:num w:numId="6">
    <w:abstractNumId w:val="1"/>
  </w:num>
  <w:num w:numId="7">
    <w:abstractNumId w:val="24"/>
  </w:num>
  <w:num w:numId="8">
    <w:abstractNumId w:val="6"/>
  </w:num>
  <w:num w:numId="9">
    <w:abstractNumId w:val="8"/>
  </w:num>
  <w:num w:numId="10">
    <w:abstractNumId w:val="10"/>
  </w:num>
  <w:num w:numId="11">
    <w:abstractNumId w:val="15"/>
  </w:num>
  <w:num w:numId="12">
    <w:abstractNumId w:val="1"/>
  </w:num>
  <w:num w:numId="13">
    <w:abstractNumId w:val="7"/>
  </w:num>
  <w:num w:numId="14">
    <w:abstractNumId w:val="4"/>
  </w:num>
  <w:num w:numId="15">
    <w:abstractNumId w:val="13"/>
  </w:num>
  <w:num w:numId="16">
    <w:abstractNumId w:val="20"/>
  </w:num>
  <w:num w:numId="17">
    <w:abstractNumId w:val="5"/>
  </w:num>
  <w:num w:numId="18">
    <w:abstractNumId w:val="26"/>
  </w:num>
  <w:num w:numId="19">
    <w:abstractNumId w:val="11"/>
  </w:num>
  <w:num w:numId="20">
    <w:abstractNumId w:val="19"/>
  </w:num>
  <w:num w:numId="21">
    <w:abstractNumId w:val="27"/>
  </w:num>
  <w:num w:numId="22">
    <w:abstractNumId w:val="21"/>
  </w:num>
  <w:num w:numId="23">
    <w:abstractNumId w:val="18"/>
  </w:num>
  <w:num w:numId="24">
    <w:abstractNumId w:val="17"/>
  </w:num>
  <w:num w:numId="25">
    <w:abstractNumId w:val="22"/>
  </w:num>
  <w:num w:numId="26">
    <w:abstractNumId w:val="14"/>
  </w:num>
  <w:num w:numId="27">
    <w:abstractNumId w:val="23"/>
  </w:num>
  <w:num w:numId="28">
    <w:abstractNumId w:val="16"/>
  </w:num>
  <w:num w:numId="29">
    <w:abstractNumId w:val="3"/>
  </w:num>
  <w:num w:numId="30">
    <w:abstractNumId w:val="25"/>
  </w:num>
  <w:num w:numId="31">
    <w:abstractNumId w:val="2"/>
  </w:num>
  <w:num w:numId="32">
    <w:abstractNumId w:val="30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attachedTemplate r:id="rId1"/>
  <w:stylePaneFormatFilter w:val="3F01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7A1E"/>
    <w:rsid w:val="00007BF4"/>
    <w:rsid w:val="000236E7"/>
    <w:rsid w:val="000253A7"/>
    <w:rsid w:val="00025FD2"/>
    <w:rsid w:val="00027FA1"/>
    <w:rsid w:val="000327FE"/>
    <w:rsid w:val="00035376"/>
    <w:rsid w:val="0003615A"/>
    <w:rsid w:val="00042942"/>
    <w:rsid w:val="0005265F"/>
    <w:rsid w:val="00071994"/>
    <w:rsid w:val="000A7BEA"/>
    <w:rsid w:val="000C1117"/>
    <w:rsid w:val="000C7FA0"/>
    <w:rsid w:val="000D1A2A"/>
    <w:rsid w:val="000E1C2A"/>
    <w:rsid w:val="000E2AD6"/>
    <w:rsid w:val="000E5254"/>
    <w:rsid w:val="000E65B4"/>
    <w:rsid w:val="000F15DD"/>
    <w:rsid w:val="00103EB4"/>
    <w:rsid w:val="00110187"/>
    <w:rsid w:val="00134A12"/>
    <w:rsid w:val="00153EFF"/>
    <w:rsid w:val="001630B7"/>
    <w:rsid w:val="001778F0"/>
    <w:rsid w:val="0019632B"/>
    <w:rsid w:val="001964EB"/>
    <w:rsid w:val="001A1444"/>
    <w:rsid w:val="001A33CB"/>
    <w:rsid w:val="001A4BA9"/>
    <w:rsid w:val="001B199C"/>
    <w:rsid w:val="001B64DE"/>
    <w:rsid w:val="001C41A3"/>
    <w:rsid w:val="001C532F"/>
    <w:rsid w:val="001C6091"/>
    <w:rsid w:val="001D12ED"/>
    <w:rsid w:val="001E1548"/>
    <w:rsid w:val="002024A4"/>
    <w:rsid w:val="00207791"/>
    <w:rsid w:val="0021516E"/>
    <w:rsid w:val="00223E48"/>
    <w:rsid w:val="0023679A"/>
    <w:rsid w:val="00236989"/>
    <w:rsid w:val="002412DD"/>
    <w:rsid w:val="002421FC"/>
    <w:rsid w:val="00244954"/>
    <w:rsid w:val="00247E66"/>
    <w:rsid w:val="00256ECC"/>
    <w:rsid w:val="00261E77"/>
    <w:rsid w:val="00263A9E"/>
    <w:rsid w:val="00281B2E"/>
    <w:rsid w:val="002A2626"/>
    <w:rsid w:val="002A27E8"/>
    <w:rsid w:val="002A319D"/>
    <w:rsid w:val="002A551E"/>
    <w:rsid w:val="002C4EFC"/>
    <w:rsid w:val="002D7F42"/>
    <w:rsid w:val="002E7C5F"/>
    <w:rsid w:val="002F0AE6"/>
    <w:rsid w:val="002F3004"/>
    <w:rsid w:val="002F42A1"/>
    <w:rsid w:val="003020F4"/>
    <w:rsid w:val="00322582"/>
    <w:rsid w:val="00353F88"/>
    <w:rsid w:val="003708A9"/>
    <w:rsid w:val="00391C0A"/>
    <w:rsid w:val="003A0090"/>
    <w:rsid w:val="003A06DC"/>
    <w:rsid w:val="003A4FBA"/>
    <w:rsid w:val="003A6156"/>
    <w:rsid w:val="003B3154"/>
    <w:rsid w:val="003E1C05"/>
    <w:rsid w:val="003F6CF4"/>
    <w:rsid w:val="00412903"/>
    <w:rsid w:val="00416079"/>
    <w:rsid w:val="00421BEA"/>
    <w:rsid w:val="00440100"/>
    <w:rsid w:val="004656EE"/>
    <w:rsid w:val="004921A5"/>
    <w:rsid w:val="0049543F"/>
    <w:rsid w:val="004C13E6"/>
    <w:rsid w:val="004C5C74"/>
    <w:rsid w:val="004D06B4"/>
    <w:rsid w:val="004D3E2C"/>
    <w:rsid w:val="00500E8F"/>
    <w:rsid w:val="00521C00"/>
    <w:rsid w:val="005413C8"/>
    <w:rsid w:val="0054140D"/>
    <w:rsid w:val="00563534"/>
    <w:rsid w:val="00564086"/>
    <w:rsid w:val="00565B42"/>
    <w:rsid w:val="0057406C"/>
    <w:rsid w:val="00574754"/>
    <w:rsid w:val="005945F6"/>
    <w:rsid w:val="005A6181"/>
    <w:rsid w:val="005B2EDF"/>
    <w:rsid w:val="005C67F2"/>
    <w:rsid w:val="005E5D1E"/>
    <w:rsid w:val="005F531E"/>
    <w:rsid w:val="00602EA6"/>
    <w:rsid w:val="00606058"/>
    <w:rsid w:val="00624D9C"/>
    <w:rsid w:val="00637899"/>
    <w:rsid w:val="0066570B"/>
    <w:rsid w:val="00667EE8"/>
    <w:rsid w:val="006842EC"/>
    <w:rsid w:val="006A5F53"/>
    <w:rsid w:val="006C0F7F"/>
    <w:rsid w:val="006C14D9"/>
    <w:rsid w:val="006C7E93"/>
    <w:rsid w:val="006F0529"/>
    <w:rsid w:val="0070663F"/>
    <w:rsid w:val="00716F30"/>
    <w:rsid w:val="00722701"/>
    <w:rsid w:val="00732210"/>
    <w:rsid w:val="00735798"/>
    <w:rsid w:val="0073681D"/>
    <w:rsid w:val="00736BF9"/>
    <w:rsid w:val="00743BCE"/>
    <w:rsid w:val="00745DD4"/>
    <w:rsid w:val="0075241F"/>
    <w:rsid w:val="007567FD"/>
    <w:rsid w:val="00767109"/>
    <w:rsid w:val="00774547"/>
    <w:rsid w:val="00777DAA"/>
    <w:rsid w:val="00795D69"/>
    <w:rsid w:val="007D35ED"/>
    <w:rsid w:val="007D7FB0"/>
    <w:rsid w:val="00810BF1"/>
    <w:rsid w:val="00813F4A"/>
    <w:rsid w:val="00814F1E"/>
    <w:rsid w:val="00817FFE"/>
    <w:rsid w:val="00820F6F"/>
    <w:rsid w:val="00837699"/>
    <w:rsid w:val="00846B86"/>
    <w:rsid w:val="0085155F"/>
    <w:rsid w:val="00861B9B"/>
    <w:rsid w:val="00870FC2"/>
    <w:rsid w:val="00873C47"/>
    <w:rsid w:val="0089127E"/>
    <w:rsid w:val="008A5360"/>
    <w:rsid w:val="008A68DE"/>
    <w:rsid w:val="008B4788"/>
    <w:rsid w:val="008B6A31"/>
    <w:rsid w:val="008E5658"/>
    <w:rsid w:val="008F3950"/>
    <w:rsid w:val="00901A78"/>
    <w:rsid w:val="00916DB0"/>
    <w:rsid w:val="0092196A"/>
    <w:rsid w:val="00923914"/>
    <w:rsid w:val="00931B78"/>
    <w:rsid w:val="009429BA"/>
    <w:rsid w:val="00944220"/>
    <w:rsid w:val="009510DC"/>
    <w:rsid w:val="0097380E"/>
    <w:rsid w:val="009774E2"/>
    <w:rsid w:val="00991E74"/>
    <w:rsid w:val="009A382B"/>
    <w:rsid w:val="009C1BBD"/>
    <w:rsid w:val="009C6577"/>
    <w:rsid w:val="009E4934"/>
    <w:rsid w:val="00A03410"/>
    <w:rsid w:val="00A0758E"/>
    <w:rsid w:val="00A156D6"/>
    <w:rsid w:val="00A15B16"/>
    <w:rsid w:val="00A567E7"/>
    <w:rsid w:val="00A65ADD"/>
    <w:rsid w:val="00A6664C"/>
    <w:rsid w:val="00A80EEE"/>
    <w:rsid w:val="00AA37F8"/>
    <w:rsid w:val="00AB566B"/>
    <w:rsid w:val="00AB72EA"/>
    <w:rsid w:val="00B107C7"/>
    <w:rsid w:val="00B16649"/>
    <w:rsid w:val="00B4057B"/>
    <w:rsid w:val="00B50FF9"/>
    <w:rsid w:val="00B51910"/>
    <w:rsid w:val="00B530E9"/>
    <w:rsid w:val="00B71CF5"/>
    <w:rsid w:val="00B81427"/>
    <w:rsid w:val="00B81B0B"/>
    <w:rsid w:val="00B86B3D"/>
    <w:rsid w:val="00BA2961"/>
    <w:rsid w:val="00BC5471"/>
    <w:rsid w:val="00BC5D55"/>
    <w:rsid w:val="00BE3384"/>
    <w:rsid w:val="00BF1296"/>
    <w:rsid w:val="00C0137C"/>
    <w:rsid w:val="00C10DDF"/>
    <w:rsid w:val="00C13155"/>
    <w:rsid w:val="00C1760F"/>
    <w:rsid w:val="00C17A1E"/>
    <w:rsid w:val="00C207F2"/>
    <w:rsid w:val="00C24429"/>
    <w:rsid w:val="00C343A9"/>
    <w:rsid w:val="00C44FE6"/>
    <w:rsid w:val="00C54C70"/>
    <w:rsid w:val="00C56417"/>
    <w:rsid w:val="00C6591F"/>
    <w:rsid w:val="00C73A7A"/>
    <w:rsid w:val="00C73EF2"/>
    <w:rsid w:val="00C9374C"/>
    <w:rsid w:val="00C9522E"/>
    <w:rsid w:val="00CB149A"/>
    <w:rsid w:val="00CC359B"/>
    <w:rsid w:val="00CD4CC5"/>
    <w:rsid w:val="00CF609F"/>
    <w:rsid w:val="00D00764"/>
    <w:rsid w:val="00D17993"/>
    <w:rsid w:val="00D23013"/>
    <w:rsid w:val="00D31CEC"/>
    <w:rsid w:val="00D41B9E"/>
    <w:rsid w:val="00D42800"/>
    <w:rsid w:val="00D5402A"/>
    <w:rsid w:val="00D5446A"/>
    <w:rsid w:val="00D751AE"/>
    <w:rsid w:val="00D8472E"/>
    <w:rsid w:val="00D857E9"/>
    <w:rsid w:val="00D94642"/>
    <w:rsid w:val="00DB0CC3"/>
    <w:rsid w:val="00DB27E1"/>
    <w:rsid w:val="00DC1CAA"/>
    <w:rsid w:val="00E03EDC"/>
    <w:rsid w:val="00E2208F"/>
    <w:rsid w:val="00E23CFE"/>
    <w:rsid w:val="00E33B3F"/>
    <w:rsid w:val="00E43FFF"/>
    <w:rsid w:val="00E551C0"/>
    <w:rsid w:val="00E64686"/>
    <w:rsid w:val="00E66000"/>
    <w:rsid w:val="00E71AAF"/>
    <w:rsid w:val="00E76BF4"/>
    <w:rsid w:val="00E80573"/>
    <w:rsid w:val="00E90278"/>
    <w:rsid w:val="00E917F9"/>
    <w:rsid w:val="00EA6868"/>
    <w:rsid w:val="00EB0BCB"/>
    <w:rsid w:val="00EB36D9"/>
    <w:rsid w:val="00EB638A"/>
    <w:rsid w:val="00ED68AD"/>
    <w:rsid w:val="00ED6952"/>
    <w:rsid w:val="00EE2F42"/>
    <w:rsid w:val="00EE6407"/>
    <w:rsid w:val="00F01114"/>
    <w:rsid w:val="00F4155E"/>
    <w:rsid w:val="00F47354"/>
    <w:rsid w:val="00F54ED2"/>
    <w:rsid w:val="00F64C3B"/>
    <w:rsid w:val="00F66E74"/>
    <w:rsid w:val="00F738DA"/>
    <w:rsid w:val="00FB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BF4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007BF4"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007BF4"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rsid w:val="00007BF4"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rsid w:val="00007BF4"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rsid w:val="00007BF4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007BF4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007BF4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007BF4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007BF4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007BF4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007B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rsid w:val="00007BF4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rsid w:val="00007BF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07BF4"/>
  </w:style>
  <w:style w:type="paragraph" w:customStyle="1" w:styleId="Rpido">
    <w:name w:val="Rápido _"/>
    <w:rsid w:val="00007BF4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007BF4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sid w:val="00007BF4"/>
    <w:rPr>
      <w:color w:val="FF0000"/>
      <w:sz w:val="20"/>
      <w:lang w:val="es-ES_tradnl"/>
    </w:rPr>
  </w:style>
  <w:style w:type="paragraph" w:styleId="Textoindependiente3">
    <w:name w:val="Body Text 3"/>
    <w:basedOn w:val="Normal"/>
    <w:rsid w:val="00007BF4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1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32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301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51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348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95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659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30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60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0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1256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5009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9961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373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97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84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os\Gabinete%20de%20Prensa\9.%20PLANTILLAS%20MINHAP\Nota_MINH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8EE7-03A2-4BB4-B13F-186D753A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Nota_MINHAP.dotx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1378</CharactersWithSpaces>
  <SharedDoc>false</SharedDoc>
  <HLinks>
    <vt:vector size="12" baseType="variant">
      <vt:variant>
        <vt:i4>1441863</vt:i4>
      </vt:variant>
      <vt:variant>
        <vt:i4>23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  <vt:variant>
        <vt:i4>1441863</vt:i4>
      </vt:variant>
      <vt:variant>
        <vt:i4>11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Fernández-Tostado López, José Luis</dc:creator>
  <cp:lastModifiedBy>jlfernandez.tostado</cp:lastModifiedBy>
  <cp:revision>2</cp:revision>
  <cp:lastPrinted>2017-11-27T16:23:00Z</cp:lastPrinted>
  <dcterms:created xsi:type="dcterms:W3CDTF">2017-11-27T16:45:00Z</dcterms:created>
  <dcterms:modified xsi:type="dcterms:W3CDTF">2017-11-27T16:45:00Z</dcterms:modified>
</cp:coreProperties>
</file>